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784" w:rsidRPr="00023784" w:rsidRDefault="00023784" w:rsidP="0002378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3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Детская программа "Расти здоровым"</w:t>
      </w:r>
    </w:p>
    <w:p w:rsidR="00023784" w:rsidRDefault="00023784" w:rsidP="00023784">
      <w:pPr>
        <w:spacing w:before="100" w:beforeAutospacing="1" w:after="100" w:afterAutospacing="1" w:line="240" w:lineRule="auto"/>
      </w:pPr>
      <w:r w:rsidRPr="000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оздоровительная программа с применением </w:t>
      </w:r>
      <w:proofErr w:type="spellStart"/>
      <w:r w:rsidRPr="0002378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сакских</w:t>
      </w:r>
      <w:proofErr w:type="spellEnd"/>
      <w:r w:rsidRPr="000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грязей</w:t>
      </w:r>
      <w:r>
        <w:t xml:space="preserve"> «Расти здоровым» рассчитана на детей 5-16 лет. Оздоровление проводится под руководством опытного персонала, их длительность и периодичность подобраны так, чтобы оздоровление маленького пациента принесло максимальную пользу. Первые 1-2 дня пребывания необходимы для адаптации (акклиматизации) ребенка.</w:t>
      </w:r>
      <w:r>
        <w:br/>
        <w:t>Принимаются как гости, так и жители Севастополя.</w:t>
      </w:r>
    </w:p>
    <w:p w:rsidR="00023784" w:rsidRDefault="00023784" w:rsidP="00023784">
      <w:pPr>
        <w:pStyle w:val="a3"/>
        <w:rPr>
          <w:rStyle w:val="a4"/>
        </w:rPr>
      </w:pPr>
      <w:r>
        <w:rPr>
          <w:rStyle w:val="a4"/>
        </w:rPr>
        <w:t>Показания:</w:t>
      </w:r>
      <w:r>
        <w:rPr>
          <w:rStyle w:val="a4"/>
        </w:rPr>
        <w:t xml:space="preserve"> </w:t>
      </w:r>
      <w:r>
        <w:t>Детям, часто болеющим ОРЗ, ОРВИ, хроническим бронхитом.</w:t>
      </w:r>
      <w:r>
        <w:br/>
      </w:r>
    </w:p>
    <w:p w:rsidR="00023784" w:rsidRDefault="00023784" w:rsidP="00023784">
      <w:pPr>
        <w:pStyle w:val="a3"/>
        <w:rPr>
          <w:rStyle w:val="a4"/>
        </w:rPr>
      </w:pPr>
      <w:r>
        <w:rPr>
          <w:rStyle w:val="a4"/>
        </w:rPr>
        <w:t>Противопоказания:</w:t>
      </w:r>
      <w:r>
        <w:rPr>
          <w:rStyle w:val="a4"/>
        </w:rPr>
        <w:t xml:space="preserve"> </w:t>
      </w:r>
      <w:r>
        <w:t>Детям от 0 до 3-х лет с заболеваниями, связанными с тяжелой патологией сердечно-сосудистой системы и дыхательных путей.</w:t>
      </w:r>
      <w:r>
        <w:br/>
      </w:r>
    </w:p>
    <w:p w:rsidR="00023784" w:rsidRDefault="00023784" w:rsidP="00023784">
      <w:pPr>
        <w:pStyle w:val="a3"/>
      </w:pPr>
      <w:r>
        <w:rPr>
          <w:rStyle w:val="a4"/>
        </w:rPr>
        <w:t>Ожидаемый эффект:</w:t>
      </w:r>
      <w:r>
        <w:rPr>
          <w:rStyle w:val="a4"/>
        </w:rPr>
        <w:t xml:space="preserve"> </w:t>
      </w:r>
      <w:r>
        <w:t>Снижение частоты заболеваний. Повышение иммунитета.</w:t>
      </w:r>
      <w:r>
        <w:br/>
      </w:r>
    </w:p>
    <w:p w:rsidR="00023784" w:rsidRPr="00023784" w:rsidRDefault="00023784" w:rsidP="00023784">
      <w:pPr>
        <w:pStyle w:val="a3"/>
        <w:jc w:val="center"/>
        <w:rPr>
          <w:b/>
        </w:rPr>
      </w:pPr>
      <w:r w:rsidRPr="00023784">
        <w:rPr>
          <w:b/>
        </w:rPr>
        <w:t>П</w:t>
      </w:r>
      <w:r w:rsidRPr="00023784">
        <w:rPr>
          <w:b/>
        </w:rPr>
        <w:t>рограмм</w:t>
      </w:r>
      <w:r w:rsidRPr="00023784">
        <w:rPr>
          <w:b/>
        </w:rPr>
        <w:t>а</w:t>
      </w:r>
      <w:r w:rsidRPr="00023784">
        <w:rPr>
          <w:b/>
        </w:rPr>
        <w:t>:</w:t>
      </w:r>
    </w:p>
    <w:p w:rsidR="00023784" w:rsidRDefault="00023784" w:rsidP="00023784">
      <w:pPr>
        <w:pStyle w:val="a3"/>
      </w:pPr>
      <w:r>
        <w:t>Приём и наблюдение врача-физиотерапевта (1000 руб.);</w:t>
      </w:r>
      <w:r>
        <w:br/>
        <w:t>Грязевые аппликации (1 сеанс – от 300 до 800 руб./ в зависимости от участка тела);</w:t>
      </w:r>
      <w:r>
        <w:br/>
        <w:t>Массаж (1 сеанс – от 500 до 700 руб./ в зависимости от участка тела);</w:t>
      </w:r>
      <w:r>
        <w:br/>
        <w:t>Климатотерапия (морской воздух, солнечные ванны);</w:t>
      </w:r>
      <w:r>
        <w:br/>
      </w:r>
      <w:proofErr w:type="spellStart"/>
      <w:r>
        <w:t>Кислородотерапия</w:t>
      </w:r>
      <w:proofErr w:type="spellEnd"/>
      <w:r>
        <w:t xml:space="preserve"> (кислородный коктейль – ежедневно по 150 мл).</w:t>
      </w:r>
    </w:p>
    <w:p w:rsidR="00023784" w:rsidRDefault="00023784" w:rsidP="00023784">
      <w:pPr>
        <w:pStyle w:val="a3"/>
      </w:pPr>
      <w:r>
        <w:t>Рекомендованный курс от 5 до 10 сеансов (аппликации и массаж) с  продолжительностью лечения – 8, 15 и 21 день.</w:t>
      </w:r>
      <w:r>
        <w:br/>
        <w:t>Бронируйте детский лечебный пакет заранее и получайте бонус – один массаж из каждого курса БЕСПЛАТНО!</w:t>
      </w:r>
      <w:r>
        <w:br/>
      </w:r>
    </w:p>
    <w:p w:rsidR="00023784" w:rsidRDefault="00023784" w:rsidP="00023784">
      <w:pPr>
        <w:pStyle w:val="a3"/>
      </w:pPr>
      <w:r w:rsidRPr="00023784">
        <w:rPr>
          <w:b/>
        </w:rPr>
        <w:t>Стоимость пакета с учетом скидки по количеству процедур:</w:t>
      </w:r>
      <w:r w:rsidRPr="00023784">
        <w:rPr>
          <w:b/>
        </w:rPr>
        <w:br/>
      </w:r>
      <w:r>
        <w:t>Пять = от 4.650 до 8.150 рублей</w:t>
      </w:r>
      <w:r>
        <w:br/>
        <w:t>Семь= от 6.300 до 11.200 рублей</w:t>
      </w:r>
      <w:r>
        <w:br/>
        <w:t>Десять = от 8.800 до 15.800 рублей</w:t>
      </w:r>
      <w:r>
        <w:br/>
      </w:r>
      <w:bookmarkStart w:id="0" w:name="_GoBack"/>
      <w:bookmarkEnd w:id="0"/>
    </w:p>
    <w:p w:rsidR="00023784" w:rsidRDefault="00023784" w:rsidP="00023784">
      <w:pPr>
        <w:pStyle w:val="a3"/>
      </w:pPr>
      <w:r w:rsidRPr="00023784">
        <w:rPr>
          <w:b/>
        </w:rPr>
        <w:t>При себе  иметь:</w:t>
      </w:r>
      <w:r w:rsidRPr="00023784">
        <w:rPr>
          <w:b/>
        </w:rPr>
        <w:br/>
      </w:r>
      <w:r>
        <w:t>1)    Общий анализ мочи и крови</w:t>
      </w:r>
      <w:r>
        <w:br/>
        <w:t>2)    Желательно направление от терапевта.</w:t>
      </w:r>
    </w:p>
    <w:p w:rsidR="00E506C9" w:rsidRDefault="00E506C9" w:rsidP="00023784"/>
    <w:sectPr w:rsidR="00E50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84"/>
    <w:rsid w:val="00023784"/>
    <w:rsid w:val="00E5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3F93"/>
  <w15:chartTrackingRefBased/>
  <w15:docId w15:val="{A8D81ED0-6334-41FF-B310-A87D468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7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6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2018-10-24T08:42:00Z</dcterms:created>
  <dcterms:modified xsi:type="dcterms:W3CDTF">2018-10-24T08:48:00Z</dcterms:modified>
</cp:coreProperties>
</file>